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51" w:rsidRPr="00162B0B" w:rsidRDefault="00031551" w:rsidP="00031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-286385</wp:posOffset>
            </wp:positionV>
            <wp:extent cx="640080" cy="668655"/>
            <wp:effectExtent l="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keepNext/>
        <w:numPr>
          <w:ilvl w:val="1"/>
          <w:numId w:val="4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</w:t>
      </w:r>
      <w:r w:rsidR="00885AC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РОССИЯ ФЕДЕРАЦИЯЗЫ</w:t>
      </w:r>
    </w:p>
    <w:p w:rsidR="00031551" w:rsidRPr="00162B0B" w:rsidRDefault="00031551" w:rsidP="00885AC3">
      <w:pPr>
        <w:keepNext/>
        <w:suppressAutoHyphens/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РЕСПУБЛИКА ХАКАСИЯ                                          </w:t>
      </w:r>
      <w:r w:rsidR="00885AC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proofErr w:type="spellStart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ХАКАСИЯ</w:t>
      </w:r>
      <w:proofErr w:type="spellEnd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РЕСПУБЛИКАЗЫ</w:t>
      </w:r>
    </w:p>
    <w:p w:rsidR="00031551" w:rsidRPr="00162B0B" w:rsidRDefault="00031551" w:rsidP="00031551">
      <w:pPr>
        <w:suppressAutoHyphens/>
        <w:spacing w:after="0" w:line="240" w:lineRule="auto"/>
        <w:ind w:right="-365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 </w:t>
      </w:r>
      <w:r w:rsidR="00885AC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031551" w:rsidRPr="00162B0B" w:rsidRDefault="00031551" w:rsidP="00031551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031551" w:rsidRPr="00162B0B" w:rsidRDefault="00031551" w:rsidP="00031551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031551" w:rsidRPr="00162B0B" w:rsidRDefault="00031551" w:rsidP="00031551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031551" w:rsidRPr="00162B0B" w:rsidRDefault="00031551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Default="00717631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717631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9A0834" w:rsidRPr="00717631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031551" w:rsidRPr="00717631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</w:t>
      </w:r>
      <w:r w:rsidR="00031551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="00031551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с. Солнечное                                      №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180</w:t>
      </w:r>
    </w:p>
    <w:p w:rsidR="00031551" w:rsidRDefault="00031551" w:rsidP="000315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5CC8" w:rsidRDefault="00031551" w:rsidP="000315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C15CC8">
        <w:rPr>
          <w:rFonts w:ascii="Times New Roman" w:hAnsi="Times New Roman" w:cs="Times New Roman"/>
          <w:b/>
          <w:sz w:val="26"/>
          <w:szCs w:val="26"/>
        </w:rPr>
        <w:t xml:space="preserve">проведении торгов по продаже муниципального имущества </w:t>
      </w:r>
    </w:p>
    <w:p w:rsidR="00031551" w:rsidRPr="00721945" w:rsidRDefault="00C15CC8" w:rsidP="0003155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посредством публичного предложения</w:t>
      </w:r>
      <w:r w:rsidR="00031551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31551" w:rsidRDefault="00031551" w:rsidP="0003155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1551" w:rsidRPr="00F02F2E" w:rsidRDefault="00031551" w:rsidP="00031551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31551">
        <w:rPr>
          <w:rFonts w:ascii="Times New Roman" w:hAnsi="Times New Roman" w:cs="Times New Roman"/>
          <w:sz w:val="26"/>
          <w:szCs w:val="26"/>
        </w:rPr>
        <w:t>В соответствии с</w:t>
      </w:r>
      <w:r w:rsidR="00C15CC8">
        <w:rPr>
          <w:rFonts w:ascii="Times New Roman" w:hAnsi="Times New Roman" w:cs="Times New Roman"/>
          <w:sz w:val="26"/>
          <w:szCs w:val="26"/>
        </w:rPr>
        <w:t xml:space="preserve">о статьей </w:t>
      </w:r>
      <w:r w:rsidR="00CB32B9">
        <w:rPr>
          <w:rFonts w:ascii="Times New Roman" w:hAnsi="Times New Roman" w:cs="Times New Roman"/>
          <w:sz w:val="26"/>
          <w:szCs w:val="26"/>
        </w:rPr>
        <w:t>23</w:t>
      </w:r>
      <w:bookmarkStart w:id="0" w:name="_GoBack"/>
      <w:bookmarkEnd w:id="0"/>
      <w:r w:rsidR="00C15CC8">
        <w:rPr>
          <w:rFonts w:ascii="Times New Roman" w:hAnsi="Times New Roman" w:cs="Times New Roman"/>
          <w:sz w:val="26"/>
          <w:szCs w:val="26"/>
        </w:rPr>
        <w:t xml:space="preserve"> Федерального закона от 21.12.2001 № 178-ФЗ «О приватизации государственного и муниципального имущества»</w:t>
      </w:r>
      <w:r w:rsidRPr="00F02F2E">
        <w:rPr>
          <w:rFonts w:ascii="Times New Roman" w:hAnsi="Times New Roman" w:cs="Times New Roman"/>
          <w:sz w:val="26"/>
          <w:szCs w:val="26"/>
        </w:rPr>
        <w:t>,</w:t>
      </w:r>
      <w:r w:rsidR="00C15CC8">
        <w:rPr>
          <w:rFonts w:ascii="Times New Roman" w:hAnsi="Times New Roman" w:cs="Times New Roman"/>
          <w:sz w:val="26"/>
          <w:szCs w:val="26"/>
        </w:rPr>
        <w:t xml:space="preserve"> </w:t>
      </w:r>
      <w:r w:rsidR="002B53B1">
        <w:rPr>
          <w:rFonts w:ascii="Times New Roman" w:hAnsi="Times New Roman" w:cs="Times New Roman"/>
          <w:sz w:val="26"/>
          <w:szCs w:val="26"/>
        </w:rPr>
        <w:t>статьей 31 Положения о порядке управления и распоряжения муниципальной собственностью муниципального образования Солнечного сельсовета от 29.04.2008 №91,</w:t>
      </w:r>
      <w:r w:rsidR="00B20E7E">
        <w:rPr>
          <w:rFonts w:ascii="Times New Roman" w:hAnsi="Times New Roman" w:cs="Times New Roman"/>
          <w:sz w:val="26"/>
          <w:szCs w:val="26"/>
        </w:rPr>
        <w:t xml:space="preserve"> Решением сессии Совета депутатов Солнечного сельсовета Усть-Абаканского района Республики Хакасия от 21.02.2025 № 149 «Об отчуждении муниципального имущества», Решением Совета депутатов Солнечного сельсовета Усть-Абаканского района Республики Хакасия от 23.05.2025 № 160 «Об утверждении Прогнозного плана (программы) приватизации муниципального имущества муниципального образования Солнечный сельсовет Усть-Абаканского района Республики Хакасия на 2025 год»,</w:t>
      </w:r>
      <w:r w:rsidR="002B53B1">
        <w:rPr>
          <w:rFonts w:ascii="Times New Roman" w:hAnsi="Times New Roman" w:cs="Times New Roman"/>
          <w:sz w:val="26"/>
          <w:szCs w:val="26"/>
        </w:rPr>
        <w:t xml:space="preserve"> подпунктом 3 </w:t>
      </w:r>
      <w:r w:rsidR="002B53B1" w:rsidRPr="00F34F9F">
        <w:rPr>
          <w:rFonts w:ascii="Times New Roman" w:hAnsi="Times New Roman" w:cs="Times New Roman"/>
          <w:sz w:val="26"/>
          <w:szCs w:val="26"/>
        </w:rPr>
        <w:t>част</w:t>
      </w:r>
      <w:r w:rsidR="002B53B1">
        <w:rPr>
          <w:rFonts w:ascii="Times New Roman" w:hAnsi="Times New Roman" w:cs="Times New Roman"/>
          <w:sz w:val="26"/>
          <w:szCs w:val="26"/>
        </w:rPr>
        <w:t>и 1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2B53B1">
        <w:rPr>
          <w:rFonts w:ascii="Times New Roman" w:hAnsi="Times New Roman" w:cs="Times New Roman"/>
          <w:sz w:val="26"/>
          <w:szCs w:val="26"/>
        </w:rPr>
        <w:t xml:space="preserve">9 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Устава </w:t>
      </w:r>
      <w:r w:rsidR="00084B46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320AE4">
        <w:rPr>
          <w:rFonts w:ascii="Times New Roman" w:hAnsi="Times New Roman" w:cs="Times New Roman"/>
          <w:sz w:val="26"/>
          <w:szCs w:val="26"/>
        </w:rPr>
        <w:t>ого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320AE4">
        <w:rPr>
          <w:rFonts w:ascii="Times New Roman" w:hAnsi="Times New Roman" w:cs="Times New Roman"/>
          <w:sz w:val="26"/>
          <w:szCs w:val="26"/>
        </w:rPr>
        <w:t>а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53B1" w:rsidRPr="00F34F9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084B46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2B53B1" w:rsidRPr="00F34F9F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</w:p>
    <w:p w:rsidR="00084B46" w:rsidRDefault="00031551" w:rsidP="00084B46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4B4EFE" w:rsidRPr="00084B46" w:rsidRDefault="00084B46" w:rsidP="00084B4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90C75" w:rsidRPr="00390C75">
        <w:rPr>
          <w:rFonts w:ascii="Times New Roman" w:hAnsi="Times New Roman" w:cs="Times New Roman"/>
          <w:sz w:val="26"/>
          <w:szCs w:val="26"/>
        </w:rPr>
        <w:t>Отделу по экономической политике администрации Солнечного сельсовета Усть-Абаканс</w:t>
      </w:r>
      <w:r w:rsidR="00576743">
        <w:rPr>
          <w:rFonts w:ascii="Times New Roman" w:hAnsi="Times New Roman" w:cs="Times New Roman"/>
          <w:sz w:val="26"/>
          <w:szCs w:val="26"/>
        </w:rPr>
        <w:t>кого района Республики Хакасия (</w:t>
      </w:r>
      <w:r w:rsidR="00390C75" w:rsidRPr="00390C75">
        <w:rPr>
          <w:rFonts w:ascii="Times New Roman" w:hAnsi="Times New Roman" w:cs="Times New Roman"/>
          <w:sz w:val="26"/>
          <w:szCs w:val="26"/>
        </w:rPr>
        <w:t>Гуще К.Г.) провести торги по продаже муниципального имущества посредством публичного предложения:</w:t>
      </w:r>
    </w:p>
    <w:p w:rsidR="00390C75" w:rsidRPr="00390C75" w:rsidRDefault="00390C75" w:rsidP="00084B46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t>- Лот №1 - жилое помещение (квартира), общей площадью 46,5 кв.м., расположено по адресу: Республика Хакасия, г. Черногорск, ул. Юбилейная, д. 34, корп. 2, кв. 6, Кадастровый/условный номер 19:02:010525:1817</w:t>
      </w:r>
    </w:p>
    <w:p w:rsidR="00390C75" w:rsidRPr="00390C75" w:rsidRDefault="00390C75" w:rsidP="00084B46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t>Количество комнат – 1</w:t>
      </w:r>
    </w:p>
    <w:p w:rsidR="00390C75" w:rsidRPr="00390C75" w:rsidRDefault="00390C75" w:rsidP="00390C7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t>Этаж – 1/5</w:t>
      </w:r>
    </w:p>
    <w:p w:rsidR="00390C75" w:rsidRPr="00390C75" w:rsidRDefault="00390C75" w:rsidP="00390C7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lastRenderedPageBreak/>
        <w:t>Общая площадь – 46,5 кв.м.</w:t>
      </w:r>
    </w:p>
    <w:p w:rsidR="00390C75" w:rsidRPr="00390C75" w:rsidRDefault="00390C75" w:rsidP="00390C7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t>Жилая площадь – 21,9 кв.м.</w:t>
      </w:r>
    </w:p>
    <w:p w:rsidR="00390C75" w:rsidRPr="00390C75" w:rsidRDefault="00390C75" w:rsidP="00390C75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390C75">
        <w:rPr>
          <w:rFonts w:ascii="Times New Roman" w:hAnsi="Times New Roman" w:cs="Times New Roman"/>
          <w:sz w:val="26"/>
          <w:szCs w:val="26"/>
        </w:rPr>
        <w:t>Площадь кухни – 12.9 кв.м.</w:t>
      </w:r>
    </w:p>
    <w:p w:rsidR="00390C75" w:rsidRPr="00C44CE1" w:rsidRDefault="00390C75" w:rsidP="00390C75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44CE1">
        <w:rPr>
          <w:rFonts w:ascii="Times New Roman" w:hAnsi="Times New Roman" w:cs="Times New Roman"/>
          <w:sz w:val="24"/>
          <w:szCs w:val="24"/>
        </w:rPr>
        <w:t>Материал стен дома – кирпич</w:t>
      </w:r>
    </w:p>
    <w:p w:rsidR="00084B46" w:rsidRDefault="00390C75" w:rsidP="00C44CE1">
      <w:pPr>
        <w:pStyle w:val="a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C44CE1">
        <w:rPr>
          <w:sz w:val="26"/>
          <w:szCs w:val="26"/>
        </w:rPr>
        <w:t xml:space="preserve">2. </w:t>
      </w:r>
      <w:r w:rsidR="00C44CE1" w:rsidRPr="00C44CE1">
        <w:rPr>
          <w:sz w:val="26"/>
          <w:szCs w:val="26"/>
        </w:rPr>
        <w:t xml:space="preserve">Определить цену отсечения при продаже муниципального имущества посредством публичного предложения </w:t>
      </w:r>
      <w:r w:rsidR="00CB32B9">
        <w:rPr>
          <w:sz w:val="26"/>
          <w:szCs w:val="26"/>
        </w:rPr>
        <w:t xml:space="preserve">- </w:t>
      </w:r>
      <w:r w:rsidR="00C44CE1" w:rsidRPr="00C44CE1">
        <w:rPr>
          <w:sz w:val="26"/>
          <w:szCs w:val="26"/>
        </w:rPr>
        <w:t>10% от цены первоначального предложения</w:t>
      </w:r>
      <w:r w:rsidR="00084B46">
        <w:rPr>
          <w:sz w:val="26"/>
          <w:szCs w:val="26"/>
        </w:rPr>
        <w:t>.</w:t>
      </w:r>
    </w:p>
    <w:p w:rsidR="00084B46" w:rsidRDefault="00084B46" w:rsidP="00084B46">
      <w:pPr>
        <w:pStyle w:val="a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B4EFE">
        <w:rPr>
          <w:sz w:val="26"/>
          <w:szCs w:val="26"/>
        </w:rPr>
        <w:t xml:space="preserve"> </w:t>
      </w:r>
      <w:r w:rsidR="00576743">
        <w:rPr>
          <w:sz w:val="26"/>
          <w:szCs w:val="26"/>
        </w:rPr>
        <w:t>Направить настоящее решение Г</w:t>
      </w:r>
      <w:r w:rsidR="000C0709">
        <w:rPr>
          <w:sz w:val="26"/>
          <w:szCs w:val="26"/>
        </w:rPr>
        <w:t xml:space="preserve">лаве Солнечного сельсовета </w:t>
      </w:r>
      <w:proofErr w:type="spellStart"/>
      <w:r w:rsidR="000C0709">
        <w:rPr>
          <w:sz w:val="26"/>
          <w:szCs w:val="26"/>
        </w:rPr>
        <w:t>Усть-Абаканского</w:t>
      </w:r>
      <w:proofErr w:type="spellEnd"/>
      <w:r w:rsidR="000C0709">
        <w:rPr>
          <w:sz w:val="26"/>
          <w:szCs w:val="26"/>
        </w:rPr>
        <w:t xml:space="preserve"> района Республики Хакасия Сергееву Н.Н. для подписания и опубликования в газете «Усть-Абаканские известия» и (или) в информационном бюллетене «Муниципальный вестник»</w:t>
      </w:r>
      <w:r w:rsidR="004B4EFE">
        <w:rPr>
          <w:sz w:val="26"/>
          <w:szCs w:val="26"/>
        </w:rPr>
        <w:t>.</w:t>
      </w:r>
    </w:p>
    <w:p w:rsidR="004B4EFE" w:rsidRDefault="00084B46" w:rsidP="006C623F">
      <w:pPr>
        <w:pStyle w:val="a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B4EFE">
        <w:rPr>
          <w:sz w:val="26"/>
          <w:szCs w:val="26"/>
        </w:rPr>
        <w:t xml:space="preserve"> </w:t>
      </w:r>
      <w:r w:rsidR="004B4EFE" w:rsidRPr="00412645">
        <w:rPr>
          <w:sz w:val="26"/>
          <w:szCs w:val="26"/>
        </w:rPr>
        <w:t xml:space="preserve">Настоящее Решение вступает в силу </w:t>
      </w:r>
      <w:r w:rsidR="006C623F" w:rsidRPr="00ED0E24">
        <w:rPr>
          <w:sz w:val="26"/>
          <w:szCs w:val="26"/>
        </w:rPr>
        <w:t>после</w:t>
      </w:r>
      <w:r w:rsidR="006C623F">
        <w:rPr>
          <w:sz w:val="26"/>
          <w:szCs w:val="26"/>
        </w:rPr>
        <w:t xml:space="preserve"> его официального опубликования.</w:t>
      </w:r>
    </w:p>
    <w:p w:rsidR="004B4EFE" w:rsidRDefault="004B4EFE" w:rsidP="004B4E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51F55" w:rsidRDefault="00451F55" w:rsidP="004B4E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4B4EFE" w:rsidTr="00C21A29">
        <w:tc>
          <w:tcPr>
            <w:tcW w:w="4785" w:type="dxa"/>
          </w:tcPr>
          <w:p w:rsidR="004B4EFE" w:rsidRPr="00F34F9F" w:rsidRDefault="00084B46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B4EFE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4B4EFE" w:rsidRPr="00F34F9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084B46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 Климова</w:t>
            </w:r>
          </w:p>
        </w:tc>
      </w:tr>
      <w:tr w:rsidR="004B4EFE" w:rsidTr="00C21A29"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76743" w:rsidRDefault="00576743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EFE" w:rsidTr="00C21A29"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Глава 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144666" w:rsidRDefault="00144666"/>
    <w:sectPr w:rsidR="00144666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3916F4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4223CB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6F44BA"/>
    <w:multiLevelType w:val="hybridMultilevel"/>
    <w:tmpl w:val="BD90C406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A5EB6"/>
    <w:multiLevelType w:val="hybridMultilevel"/>
    <w:tmpl w:val="824C3B6E"/>
    <w:lvl w:ilvl="0" w:tplc="764A6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8295D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42004388"/>
    <w:multiLevelType w:val="hybridMultilevel"/>
    <w:tmpl w:val="F9A8689A"/>
    <w:lvl w:ilvl="0" w:tplc="764A6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8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37A0187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2F1"/>
    <w:rsid w:val="00031551"/>
    <w:rsid w:val="00084B46"/>
    <w:rsid w:val="000C0709"/>
    <w:rsid w:val="00144666"/>
    <w:rsid w:val="002B53B1"/>
    <w:rsid w:val="00320AE4"/>
    <w:rsid w:val="00390C75"/>
    <w:rsid w:val="003F59AE"/>
    <w:rsid w:val="00451F55"/>
    <w:rsid w:val="00452437"/>
    <w:rsid w:val="004B4EFE"/>
    <w:rsid w:val="0050178D"/>
    <w:rsid w:val="005552F1"/>
    <w:rsid w:val="00573B55"/>
    <w:rsid w:val="00576743"/>
    <w:rsid w:val="0060025B"/>
    <w:rsid w:val="006C623F"/>
    <w:rsid w:val="00717631"/>
    <w:rsid w:val="00771FB0"/>
    <w:rsid w:val="00791228"/>
    <w:rsid w:val="0081569E"/>
    <w:rsid w:val="008307F3"/>
    <w:rsid w:val="00885AC3"/>
    <w:rsid w:val="00903620"/>
    <w:rsid w:val="00916722"/>
    <w:rsid w:val="009A0834"/>
    <w:rsid w:val="009D6E36"/>
    <w:rsid w:val="00A271A3"/>
    <w:rsid w:val="00A50653"/>
    <w:rsid w:val="00A612C9"/>
    <w:rsid w:val="00AA472C"/>
    <w:rsid w:val="00AC3E57"/>
    <w:rsid w:val="00AD5813"/>
    <w:rsid w:val="00B20E7E"/>
    <w:rsid w:val="00B62730"/>
    <w:rsid w:val="00B94330"/>
    <w:rsid w:val="00C15CC8"/>
    <w:rsid w:val="00C348D4"/>
    <w:rsid w:val="00C44CE1"/>
    <w:rsid w:val="00C87F1A"/>
    <w:rsid w:val="00CB32B9"/>
    <w:rsid w:val="00CD62C3"/>
    <w:rsid w:val="00D57071"/>
    <w:rsid w:val="00DB1D7F"/>
    <w:rsid w:val="00E346A3"/>
    <w:rsid w:val="00FB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4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4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21</cp:revision>
  <cp:lastPrinted>2025-11-26T06:26:00Z</cp:lastPrinted>
  <dcterms:created xsi:type="dcterms:W3CDTF">2024-11-13T06:25:00Z</dcterms:created>
  <dcterms:modified xsi:type="dcterms:W3CDTF">2025-12-09T02:17:00Z</dcterms:modified>
</cp:coreProperties>
</file>